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77" w:type="pct"/>
        <w:tblLayout w:type="fixed"/>
        <w:tblLook w:val="04A0" w:firstRow="1" w:lastRow="0" w:firstColumn="1" w:lastColumn="0" w:noHBand="0" w:noVBand="1"/>
      </w:tblPr>
      <w:tblGrid>
        <w:gridCol w:w="2325"/>
        <w:gridCol w:w="935"/>
        <w:gridCol w:w="1889"/>
        <w:gridCol w:w="1216"/>
        <w:gridCol w:w="135"/>
        <w:gridCol w:w="458"/>
        <w:gridCol w:w="594"/>
        <w:gridCol w:w="476"/>
        <w:gridCol w:w="799"/>
        <w:gridCol w:w="641"/>
        <w:gridCol w:w="5224"/>
      </w:tblGrid>
      <w:tr w:rsidR="00BA1340" w:rsidRPr="00C32335" w14:paraId="0FC1C82F" w14:textId="77777777" w:rsidTr="00BA1340">
        <w:trPr>
          <w:cantSplit/>
          <w:trHeight w:val="890"/>
        </w:trPr>
        <w:tc>
          <w:tcPr>
            <w:tcW w:w="791" w:type="pct"/>
          </w:tcPr>
          <w:p w14:paraId="2A0C5A4A" w14:textId="77777777" w:rsidR="00E95977" w:rsidRPr="007E5B88" w:rsidRDefault="00E95977" w:rsidP="00540B11">
            <w:pPr>
              <w:pStyle w:val="Heading2"/>
              <w:outlineLvl w:val="1"/>
              <w:rPr>
                <w:sz w:val="24"/>
                <w:szCs w:val="24"/>
              </w:rPr>
            </w:pPr>
            <w:r w:rsidRPr="007E5B88">
              <w:rPr>
                <w:sz w:val="24"/>
                <w:szCs w:val="24"/>
              </w:rPr>
              <w:t xml:space="preserve">Standard Criterion </w:t>
            </w:r>
          </w:p>
        </w:tc>
        <w:tc>
          <w:tcPr>
            <w:tcW w:w="1375" w:type="pct"/>
            <w:gridSpan w:val="3"/>
          </w:tcPr>
          <w:p w14:paraId="36F08221" w14:textId="77777777" w:rsidR="00E95977" w:rsidRPr="007E5B88" w:rsidRDefault="00E95977" w:rsidP="00D2225B">
            <w:pPr>
              <w:pStyle w:val="Heading4"/>
              <w:outlineLvl w:val="3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Essential Learning</w:t>
            </w:r>
          </w:p>
        </w:tc>
        <w:tc>
          <w:tcPr>
            <w:tcW w:w="202" w:type="pct"/>
            <w:gridSpan w:val="2"/>
            <w:textDirection w:val="btLr"/>
          </w:tcPr>
          <w:p w14:paraId="43BCFD23" w14:textId="77777777" w:rsidR="00E95977" w:rsidRPr="004E4F9F" w:rsidRDefault="00E95977" w:rsidP="009132F3">
            <w:pPr>
              <w:pStyle w:val="Heading4"/>
              <w:ind w:left="113" w:right="113"/>
              <w:jc w:val="right"/>
              <w:outlineLvl w:val="3"/>
              <w:rPr>
                <w:sz w:val="10"/>
                <w:szCs w:val="14"/>
              </w:rPr>
            </w:pPr>
            <w:r w:rsidRPr="004E4F9F">
              <w:rPr>
                <w:sz w:val="10"/>
                <w:szCs w:val="14"/>
              </w:rPr>
              <w:t>Mastery</w:t>
            </w:r>
          </w:p>
        </w:tc>
        <w:tc>
          <w:tcPr>
            <w:tcW w:w="202" w:type="pct"/>
            <w:textDirection w:val="btLr"/>
          </w:tcPr>
          <w:p w14:paraId="4447F6B0" w14:textId="77777777" w:rsidR="00E95977" w:rsidRPr="004E4F9F" w:rsidRDefault="00E95977" w:rsidP="009132F3">
            <w:pPr>
              <w:pStyle w:val="Heading4"/>
              <w:ind w:left="113" w:right="113"/>
              <w:jc w:val="right"/>
              <w:outlineLvl w:val="3"/>
              <w:rPr>
                <w:sz w:val="10"/>
                <w:szCs w:val="14"/>
              </w:rPr>
            </w:pPr>
            <w:r w:rsidRPr="004E4F9F">
              <w:rPr>
                <w:sz w:val="10"/>
                <w:szCs w:val="14"/>
              </w:rPr>
              <w:t xml:space="preserve">Proficient </w:t>
            </w:r>
          </w:p>
        </w:tc>
        <w:tc>
          <w:tcPr>
            <w:tcW w:w="162" w:type="pct"/>
            <w:textDirection w:val="btLr"/>
          </w:tcPr>
          <w:p w14:paraId="17CFA903" w14:textId="77777777" w:rsidR="00E95977" w:rsidRPr="004E4F9F" w:rsidRDefault="00E95977" w:rsidP="009132F3">
            <w:pPr>
              <w:pStyle w:val="Heading4"/>
              <w:ind w:left="113" w:right="113"/>
              <w:jc w:val="right"/>
              <w:outlineLvl w:val="3"/>
              <w:rPr>
                <w:sz w:val="10"/>
                <w:szCs w:val="14"/>
              </w:rPr>
            </w:pPr>
            <w:r w:rsidRPr="004E4F9F">
              <w:rPr>
                <w:sz w:val="10"/>
                <w:szCs w:val="14"/>
              </w:rPr>
              <w:t>Emerging</w:t>
            </w:r>
          </w:p>
        </w:tc>
        <w:tc>
          <w:tcPr>
            <w:tcW w:w="272" w:type="pct"/>
            <w:textDirection w:val="btLr"/>
          </w:tcPr>
          <w:p w14:paraId="1493A139" w14:textId="77777777" w:rsidR="00E95977" w:rsidRPr="004E4F9F" w:rsidRDefault="00E95977" w:rsidP="009132F3">
            <w:pPr>
              <w:pStyle w:val="Heading4"/>
              <w:ind w:left="113" w:right="113"/>
              <w:jc w:val="right"/>
              <w:outlineLvl w:val="3"/>
              <w:rPr>
                <w:sz w:val="10"/>
                <w:szCs w:val="13"/>
              </w:rPr>
            </w:pPr>
            <w:r w:rsidRPr="004E4F9F">
              <w:rPr>
                <w:sz w:val="10"/>
                <w:szCs w:val="13"/>
              </w:rPr>
              <w:t>Insufficient</w:t>
            </w:r>
          </w:p>
        </w:tc>
        <w:tc>
          <w:tcPr>
            <w:tcW w:w="218" w:type="pct"/>
            <w:textDirection w:val="btLr"/>
          </w:tcPr>
          <w:p w14:paraId="7E9CC5F8" w14:textId="77777777" w:rsidR="00E95977" w:rsidRPr="007E5B88" w:rsidRDefault="00E95977" w:rsidP="009132F3">
            <w:pPr>
              <w:pStyle w:val="Heading4"/>
              <w:ind w:left="113" w:right="113"/>
              <w:jc w:val="right"/>
              <w:outlineLvl w:val="3"/>
              <w:rPr>
                <w:sz w:val="14"/>
                <w:szCs w:val="14"/>
              </w:rPr>
            </w:pPr>
            <w:r w:rsidRPr="007E5B88">
              <w:rPr>
                <w:sz w:val="14"/>
                <w:szCs w:val="14"/>
              </w:rPr>
              <w:t>No Evidence</w:t>
            </w:r>
          </w:p>
        </w:tc>
        <w:tc>
          <w:tcPr>
            <w:tcW w:w="1778" w:type="pct"/>
          </w:tcPr>
          <w:p w14:paraId="5F63B91F" w14:textId="77777777" w:rsidR="00E95977" w:rsidRPr="002E2653" w:rsidRDefault="00E95977" w:rsidP="00F3651E">
            <w:pPr>
              <w:pStyle w:val="Heading4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Comments: why you did or did not achieve the level for each category?</w:t>
            </w:r>
          </w:p>
        </w:tc>
      </w:tr>
      <w:tr w:rsidR="00BA1340" w:rsidRPr="00C32335" w14:paraId="0ACD3D15" w14:textId="77777777" w:rsidTr="00BA1340">
        <w:trPr>
          <w:cantSplit/>
          <w:trHeight w:val="164"/>
        </w:trPr>
        <w:tc>
          <w:tcPr>
            <w:tcW w:w="791" w:type="pct"/>
            <w:shd w:val="clear" w:color="auto" w:fill="000000" w:themeFill="text1"/>
            <w:vAlign w:val="center"/>
          </w:tcPr>
          <w:p w14:paraId="18297876" w14:textId="60E06106" w:rsidR="00A445C9" w:rsidRPr="00665597" w:rsidRDefault="00491D2C" w:rsidP="00E95977">
            <w:pPr>
              <w:pStyle w:val="NoSpacing"/>
              <w:jc w:val="center"/>
            </w:pPr>
            <w:r>
              <w:rPr>
                <w:b/>
                <w:u w:val="single"/>
              </w:rPr>
              <w:t>PRODUCTION</w:t>
            </w:r>
          </w:p>
        </w:tc>
        <w:tc>
          <w:tcPr>
            <w:tcW w:w="1375" w:type="pct"/>
            <w:gridSpan w:val="3"/>
            <w:shd w:val="clear" w:color="auto" w:fill="000000" w:themeFill="text1"/>
            <w:vAlign w:val="bottom"/>
          </w:tcPr>
          <w:p w14:paraId="09FF01FD" w14:textId="77777777" w:rsidR="00A445C9" w:rsidRPr="00665597" w:rsidRDefault="00A445C9" w:rsidP="004E4F9F">
            <w:pPr>
              <w:widowControl w:val="0"/>
              <w:rPr>
                <w:szCs w:val="16"/>
              </w:rPr>
            </w:pPr>
          </w:p>
        </w:tc>
        <w:tc>
          <w:tcPr>
            <w:tcW w:w="202" w:type="pct"/>
            <w:gridSpan w:val="2"/>
            <w:shd w:val="clear" w:color="auto" w:fill="000000" w:themeFill="text1"/>
            <w:vAlign w:val="center"/>
          </w:tcPr>
          <w:p w14:paraId="16FC0674" w14:textId="77777777" w:rsidR="00A445C9" w:rsidRPr="00665597" w:rsidRDefault="00A445C9" w:rsidP="002320AC">
            <w:pPr>
              <w:pStyle w:val="NoSpacing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202" w:type="pct"/>
            <w:shd w:val="clear" w:color="auto" w:fill="000000" w:themeFill="text1"/>
            <w:vAlign w:val="center"/>
          </w:tcPr>
          <w:p w14:paraId="5D9044D0" w14:textId="77777777" w:rsidR="00A445C9" w:rsidRPr="00665597" w:rsidRDefault="00A445C9" w:rsidP="002320AC">
            <w:pPr>
              <w:pStyle w:val="NoSpacing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62" w:type="pct"/>
            <w:shd w:val="clear" w:color="auto" w:fill="000000" w:themeFill="text1"/>
            <w:vAlign w:val="center"/>
          </w:tcPr>
          <w:p w14:paraId="02ACD401" w14:textId="77777777" w:rsidR="00A445C9" w:rsidRPr="00665597" w:rsidRDefault="00A445C9" w:rsidP="002320AC">
            <w:pPr>
              <w:pStyle w:val="NoSpacing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272" w:type="pct"/>
            <w:shd w:val="clear" w:color="auto" w:fill="000000" w:themeFill="text1"/>
            <w:vAlign w:val="center"/>
          </w:tcPr>
          <w:p w14:paraId="3B4DE82E" w14:textId="77777777" w:rsidR="00A445C9" w:rsidRPr="00665597" w:rsidRDefault="00A445C9" w:rsidP="002320AC">
            <w:pPr>
              <w:pStyle w:val="NoSpacing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218" w:type="pct"/>
            <w:shd w:val="clear" w:color="auto" w:fill="000000" w:themeFill="text1"/>
            <w:vAlign w:val="center"/>
          </w:tcPr>
          <w:p w14:paraId="36D100EF" w14:textId="77777777" w:rsidR="00A445C9" w:rsidRPr="00665597" w:rsidRDefault="00A445C9" w:rsidP="002320AC">
            <w:pPr>
              <w:pStyle w:val="NoSpacing"/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1778" w:type="pct"/>
            <w:shd w:val="clear" w:color="auto" w:fill="000000" w:themeFill="text1"/>
          </w:tcPr>
          <w:p w14:paraId="0B1DA19A" w14:textId="77777777" w:rsidR="00A445C9" w:rsidRPr="00665597" w:rsidRDefault="00A445C9" w:rsidP="00181688">
            <w:pPr>
              <w:rPr>
                <w:szCs w:val="14"/>
              </w:rPr>
            </w:pPr>
          </w:p>
        </w:tc>
      </w:tr>
      <w:tr w:rsidR="00BA1340" w:rsidRPr="00C32335" w14:paraId="638D6DFA" w14:textId="77777777" w:rsidTr="00BA1340">
        <w:trPr>
          <w:cantSplit/>
          <w:trHeight w:val="409"/>
        </w:trPr>
        <w:tc>
          <w:tcPr>
            <w:tcW w:w="791" w:type="pct"/>
            <w:vMerge w:val="restart"/>
            <w:vAlign w:val="center"/>
          </w:tcPr>
          <w:p w14:paraId="7EAD0194" w14:textId="71355AD5" w:rsidR="00BA1340" w:rsidRPr="00665597" w:rsidRDefault="00BA1340" w:rsidP="00BA1340">
            <w:pPr>
              <w:pStyle w:val="NoSpacing"/>
            </w:pPr>
            <w:r w:rsidRPr="00AA341B">
              <w:rPr>
                <w:b/>
                <w:sz w:val="18"/>
                <w:szCs w:val="18"/>
              </w:rPr>
              <w:t>TECHNIQUE</w:t>
            </w:r>
            <w:r w:rsidRPr="00AA341B">
              <w:rPr>
                <w:sz w:val="18"/>
                <w:szCs w:val="18"/>
              </w:rPr>
              <w:br/>
              <w:t xml:space="preserve">Understanding how to professionally </w:t>
            </w:r>
            <w:proofErr w:type="gramStart"/>
            <w:r w:rsidRPr="00AA341B">
              <w:rPr>
                <w:sz w:val="18"/>
                <w:szCs w:val="18"/>
              </w:rPr>
              <w:t>apply</w:t>
            </w:r>
            <w:proofErr w:type="gramEnd"/>
            <w:r w:rsidRPr="00AA341B">
              <w:rPr>
                <w:sz w:val="18"/>
                <w:szCs w:val="18"/>
              </w:rPr>
              <w:t xml:space="preserve"> common industry tools, software, and equipment within a project setting.</w:t>
            </w:r>
          </w:p>
        </w:tc>
        <w:tc>
          <w:tcPr>
            <w:tcW w:w="1375" w:type="pct"/>
            <w:gridSpan w:val="3"/>
            <w:vAlign w:val="bottom"/>
          </w:tcPr>
          <w:p w14:paraId="4E227863" w14:textId="6618FEE3" w:rsidR="00BA1340" w:rsidRPr="00665597" w:rsidRDefault="00BA1340" w:rsidP="00491D2C">
            <w:pPr>
              <w:widowControl w:val="0"/>
              <w:rPr>
                <w:szCs w:val="16"/>
              </w:rPr>
            </w:pPr>
            <w:r>
              <w:rPr>
                <w:sz w:val="18"/>
                <w:szCs w:val="18"/>
              </w:rPr>
              <w:t>Using appropriate Tool &amp; Palettes within Adobe Illustrator (Color Palette, Pathfinder Palette, Tool Bar, Shape Tool)</w:t>
            </w:r>
          </w:p>
        </w:tc>
        <w:tc>
          <w:tcPr>
            <w:tcW w:w="202" w:type="pct"/>
            <w:gridSpan w:val="2"/>
            <w:vAlign w:val="center"/>
          </w:tcPr>
          <w:p w14:paraId="1B713DEA" w14:textId="75DA31A9" w:rsidR="00BA1340" w:rsidRPr="00665597" w:rsidRDefault="00BA1340" w:rsidP="00CB1899">
            <w:pPr>
              <w:pStyle w:val="NoSpacing"/>
              <w:jc w:val="center"/>
              <w:rPr>
                <w:color w:val="808080" w:themeColor="background1" w:themeShade="80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02" w:type="pct"/>
            <w:vAlign w:val="center"/>
          </w:tcPr>
          <w:p w14:paraId="62610C94" w14:textId="55DC7F88" w:rsidR="00BA1340" w:rsidRPr="00665597" w:rsidRDefault="00BA1340" w:rsidP="00CB1899">
            <w:pPr>
              <w:pStyle w:val="NoSpacing"/>
              <w:jc w:val="center"/>
              <w:rPr>
                <w:color w:val="808080" w:themeColor="background1" w:themeShade="80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62" w:type="pct"/>
            <w:vAlign w:val="center"/>
          </w:tcPr>
          <w:p w14:paraId="402C6A0C" w14:textId="5C70EA2A" w:rsidR="00BA1340" w:rsidRPr="00665597" w:rsidRDefault="00BA1340" w:rsidP="00CB1899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272" w:type="pct"/>
            <w:vAlign w:val="center"/>
          </w:tcPr>
          <w:p w14:paraId="02ED37DD" w14:textId="5433EA7B" w:rsidR="00BA1340" w:rsidRPr="00665597" w:rsidRDefault="00BA1340" w:rsidP="00CB1899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18" w:type="pct"/>
            <w:vAlign w:val="center"/>
          </w:tcPr>
          <w:p w14:paraId="6184C32B" w14:textId="210EC437" w:rsidR="00BA1340" w:rsidRPr="00665597" w:rsidRDefault="00BA1340" w:rsidP="00CB1899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1778" w:type="pct"/>
          </w:tcPr>
          <w:p w14:paraId="3D403711" w14:textId="77777777" w:rsidR="00BA1340" w:rsidRPr="00665597" w:rsidRDefault="00BA1340" w:rsidP="00181688">
            <w:pPr>
              <w:rPr>
                <w:szCs w:val="14"/>
              </w:rPr>
            </w:pPr>
          </w:p>
        </w:tc>
      </w:tr>
      <w:tr w:rsidR="00BA1340" w:rsidRPr="00C32335" w14:paraId="497641E0" w14:textId="77777777" w:rsidTr="00BA1340">
        <w:trPr>
          <w:cantSplit/>
          <w:trHeight w:val="409"/>
        </w:trPr>
        <w:tc>
          <w:tcPr>
            <w:tcW w:w="791" w:type="pct"/>
            <w:vMerge/>
            <w:vAlign w:val="center"/>
          </w:tcPr>
          <w:p w14:paraId="43C0F1C0" w14:textId="4E2B1892" w:rsidR="00BA1340" w:rsidRPr="00665597" w:rsidRDefault="00BA1340" w:rsidP="00E95977">
            <w:pPr>
              <w:pStyle w:val="NoSpacing"/>
              <w:jc w:val="center"/>
            </w:pPr>
          </w:p>
        </w:tc>
        <w:tc>
          <w:tcPr>
            <w:tcW w:w="1375" w:type="pct"/>
            <w:gridSpan w:val="3"/>
            <w:vAlign w:val="bottom"/>
          </w:tcPr>
          <w:p w14:paraId="5C073C19" w14:textId="27F666B5" w:rsidR="00BA1340" w:rsidRPr="00665597" w:rsidRDefault="00BA1340" w:rsidP="00CB1899">
            <w:pPr>
              <w:widowControl w:val="0"/>
              <w:rPr>
                <w:szCs w:val="16"/>
              </w:rPr>
            </w:pPr>
            <w:r>
              <w:rPr>
                <w:sz w:val="18"/>
                <w:szCs w:val="18"/>
              </w:rPr>
              <w:t>Using Pen Tool appropriately within Adobe Illustrator</w:t>
            </w:r>
          </w:p>
        </w:tc>
        <w:tc>
          <w:tcPr>
            <w:tcW w:w="202" w:type="pct"/>
            <w:gridSpan w:val="2"/>
            <w:vAlign w:val="center"/>
          </w:tcPr>
          <w:p w14:paraId="1C9973C2" w14:textId="49A2B811" w:rsidR="00BA1340" w:rsidRPr="00665597" w:rsidRDefault="00BA1340" w:rsidP="00CB1899">
            <w:pPr>
              <w:pStyle w:val="NoSpacing"/>
              <w:jc w:val="center"/>
              <w:rPr>
                <w:color w:val="808080" w:themeColor="background1" w:themeShade="80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02" w:type="pct"/>
            <w:vAlign w:val="center"/>
          </w:tcPr>
          <w:p w14:paraId="45FAA9CD" w14:textId="71EE41EF" w:rsidR="00BA1340" w:rsidRPr="00665597" w:rsidRDefault="00BA1340" w:rsidP="00CB1899">
            <w:pPr>
              <w:pStyle w:val="NoSpacing"/>
              <w:jc w:val="center"/>
              <w:rPr>
                <w:color w:val="808080" w:themeColor="background1" w:themeShade="80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62" w:type="pct"/>
            <w:vAlign w:val="center"/>
          </w:tcPr>
          <w:p w14:paraId="3C50EC86" w14:textId="1398EE53" w:rsidR="00BA1340" w:rsidRPr="00665597" w:rsidRDefault="00BA1340" w:rsidP="00CB1899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272" w:type="pct"/>
            <w:vAlign w:val="center"/>
          </w:tcPr>
          <w:p w14:paraId="078E9C5C" w14:textId="0D27514F" w:rsidR="00BA1340" w:rsidRPr="00665597" w:rsidRDefault="00BA1340" w:rsidP="00CB1899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18" w:type="pct"/>
            <w:vAlign w:val="center"/>
          </w:tcPr>
          <w:p w14:paraId="05113A6F" w14:textId="6033D5E2" w:rsidR="00BA1340" w:rsidRPr="00665597" w:rsidRDefault="00BA1340" w:rsidP="00CB1899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1778" w:type="pct"/>
          </w:tcPr>
          <w:p w14:paraId="00FB72F8" w14:textId="77777777" w:rsidR="00BA1340" w:rsidRPr="00665597" w:rsidRDefault="00BA1340" w:rsidP="00181688">
            <w:pPr>
              <w:rPr>
                <w:szCs w:val="14"/>
              </w:rPr>
            </w:pPr>
          </w:p>
        </w:tc>
      </w:tr>
      <w:tr w:rsidR="00BA1340" w:rsidRPr="00C32335" w14:paraId="1DCE6FDA" w14:textId="77777777" w:rsidTr="00BA1340">
        <w:trPr>
          <w:cantSplit/>
          <w:trHeight w:val="409"/>
        </w:trPr>
        <w:tc>
          <w:tcPr>
            <w:tcW w:w="791" w:type="pct"/>
            <w:vMerge/>
            <w:vAlign w:val="center"/>
          </w:tcPr>
          <w:p w14:paraId="58CA078A" w14:textId="1457364F" w:rsidR="00BA1340" w:rsidRPr="00935586" w:rsidRDefault="00BA1340" w:rsidP="00E95977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5" w:type="pct"/>
            <w:gridSpan w:val="3"/>
            <w:vAlign w:val="bottom"/>
          </w:tcPr>
          <w:p w14:paraId="59902447" w14:textId="2257E673" w:rsidR="00BA1340" w:rsidRPr="00665597" w:rsidRDefault="00BA1340" w:rsidP="00CB1899">
            <w:pPr>
              <w:widowControl w:val="0"/>
              <w:rPr>
                <w:szCs w:val="16"/>
              </w:rPr>
            </w:pPr>
            <w:r>
              <w:rPr>
                <w:sz w:val="18"/>
                <w:szCs w:val="18"/>
              </w:rPr>
              <w:t>Correct use of Layers for the Design Layout with in Adobe Illustrator</w:t>
            </w:r>
          </w:p>
        </w:tc>
        <w:tc>
          <w:tcPr>
            <w:tcW w:w="202" w:type="pct"/>
            <w:gridSpan w:val="2"/>
            <w:vAlign w:val="center"/>
          </w:tcPr>
          <w:p w14:paraId="09CCAE42" w14:textId="5E3BE186" w:rsidR="00BA1340" w:rsidRPr="00665597" w:rsidRDefault="00BA1340" w:rsidP="002E7A8B">
            <w:pPr>
              <w:pStyle w:val="NoSpacing"/>
              <w:jc w:val="center"/>
              <w:rPr>
                <w:color w:val="808080" w:themeColor="background1" w:themeShade="80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02" w:type="pct"/>
            <w:vAlign w:val="center"/>
          </w:tcPr>
          <w:p w14:paraId="0C45D420" w14:textId="6B04998E" w:rsidR="00BA1340" w:rsidRPr="00665597" w:rsidRDefault="00BA1340" w:rsidP="002E7A8B">
            <w:pPr>
              <w:pStyle w:val="NoSpacing"/>
              <w:jc w:val="center"/>
              <w:rPr>
                <w:color w:val="808080" w:themeColor="background1" w:themeShade="80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62" w:type="pct"/>
            <w:vAlign w:val="center"/>
          </w:tcPr>
          <w:p w14:paraId="6DE7814D" w14:textId="1CB7A5CB" w:rsidR="00BA1340" w:rsidRPr="00665597" w:rsidRDefault="00BA1340" w:rsidP="002E7A8B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272" w:type="pct"/>
            <w:vAlign w:val="center"/>
          </w:tcPr>
          <w:p w14:paraId="65585138" w14:textId="1C1ECF19" w:rsidR="00BA1340" w:rsidRPr="00665597" w:rsidRDefault="00BA1340" w:rsidP="002E7A8B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18" w:type="pct"/>
            <w:vAlign w:val="center"/>
          </w:tcPr>
          <w:p w14:paraId="0830C111" w14:textId="26728075" w:rsidR="00BA1340" w:rsidRPr="00665597" w:rsidRDefault="00BA1340" w:rsidP="002E7A8B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1778" w:type="pct"/>
          </w:tcPr>
          <w:p w14:paraId="516B55FB" w14:textId="77777777" w:rsidR="00BA1340" w:rsidRPr="00665597" w:rsidRDefault="00BA1340" w:rsidP="00181688">
            <w:pPr>
              <w:rPr>
                <w:szCs w:val="14"/>
              </w:rPr>
            </w:pPr>
          </w:p>
        </w:tc>
      </w:tr>
      <w:tr w:rsidR="00BA1340" w:rsidRPr="00C32335" w14:paraId="6DECDEC9" w14:textId="77777777" w:rsidTr="00BA1340">
        <w:trPr>
          <w:cantSplit/>
          <w:trHeight w:val="409"/>
        </w:trPr>
        <w:tc>
          <w:tcPr>
            <w:tcW w:w="791" w:type="pct"/>
            <w:vMerge/>
            <w:vAlign w:val="center"/>
          </w:tcPr>
          <w:p w14:paraId="13A5C6BB" w14:textId="1BCB0A35" w:rsidR="00BA1340" w:rsidRPr="00935586" w:rsidRDefault="00BA1340" w:rsidP="00935586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375" w:type="pct"/>
            <w:gridSpan w:val="3"/>
            <w:vAlign w:val="bottom"/>
          </w:tcPr>
          <w:p w14:paraId="59C5A0D0" w14:textId="2D8F58BE" w:rsidR="00BA1340" w:rsidRPr="00665597" w:rsidRDefault="00BA1340" w:rsidP="00724769">
            <w:pPr>
              <w:widowControl w:val="0"/>
              <w:rPr>
                <w:szCs w:val="16"/>
              </w:rPr>
            </w:pPr>
            <w:r w:rsidRPr="00AA341B">
              <w:rPr>
                <w:sz w:val="18"/>
                <w:szCs w:val="18"/>
              </w:rPr>
              <w:t xml:space="preserve">Appropriate Test Print/ Proofs </w:t>
            </w:r>
          </w:p>
        </w:tc>
        <w:tc>
          <w:tcPr>
            <w:tcW w:w="202" w:type="pct"/>
            <w:gridSpan w:val="2"/>
            <w:vAlign w:val="center"/>
          </w:tcPr>
          <w:p w14:paraId="0DB74433" w14:textId="5809E9B2" w:rsidR="00BA1340" w:rsidRPr="00665597" w:rsidRDefault="00BA1340" w:rsidP="007970B5">
            <w:pPr>
              <w:pStyle w:val="NoSpacing"/>
              <w:jc w:val="center"/>
              <w:rPr>
                <w:color w:val="808080" w:themeColor="background1" w:themeShade="80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4</w:t>
            </w:r>
          </w:p>
        </w:tc>
        <w:tc>
          <w:tcPr>
            <w:tcW w:w="202" w:type="pct"/>
            <w:vAlign w:val="center"/>
          </w:tcPr>
          <w:p w14:paraId="4AC01CF0" w14:textId="1FD63266" w:rsidR="00BA1340" w:rsidRPr="00665597" w:rsidRDefault="00BA1340" w:rsidP="007970B5">
            <w:pPr>
              <w:pStyle w:val="NoSpacing"/>
              <w:jc w:val="center"/>
              <w:rPr>
                <w:color w:val="808080" w:themeColor="background1" w:themeShade="80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62" w:type="pct"/>
            <w:vAlign w:val="center"/>
          </w:tcPr>
          <w:p w14:paraId="4722F6CF" w14:textId="0C4F3B22" w:rsidR="00BA1340" w:rsidRPr="00665597" w:rsidRDefault="00BA1340" w:rsidP="007970B5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272" w:type="pct"/>
            <w:vAlign w:val="center"/>
          </w:tcPr>
          <w:p w14:paraId="236331F3" w14:textId="42CEA595" w:rsidR="00BA1340" w:rsidRPr="00665597" w:rsidRDefault="00BA1340" w:rsidP="007970B5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218" w:type="pct"/>
            <w:vAlign w:val="center"/>
          </w:tcPr>
          <w:p w14:paraId="2F800D72" w14:textId="5113869B" w:rsidR="00BA1340" w:rsidRPr="00665597" w:rsidRDefault="00BA1340" w:rsidP="007970B5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  <w:r w:rsidRPr="00AA341B">
              <w:rPr>
                <w:color w:val="808080" w:themeColor="background1" w:themeShade="80"/>
                <w:sz w:val="18"/>
                <w:szCs w:val="18"/>
              </w:rPr>
              <w:t>0</w:t>
            </w:r>
          </w:p>
        </w:tc>
        <w:tc>
          <w:tcPr>
            <w:tcW w:w="1778" w:type="pct"/>
          </w:tcPr>
          <w:p w14:paraId="5E90A3E8" w14:textId="77777777" w:rsidR="00BA1340" w:rsidRPr="00665597" w:rsidRDefault="00BA1340" w:rsidP="00181688">
            <w:pPr>
              <w:rPr>
                <w:szCs w:val="14"/>
              </w:rPr>
            </w:pPr>
          </w:p>
        </w:tc>
      </w:tr>
      <w:tr w:rsidR="0031220B" w:rsidRPr="00C32335" w14:paraId="4851E73C" w14:textId="77777777" w:rsidTr="00D35653">
        <w:trPr>
          <w:cantSplit/>
          <w:trHeight w:val="276"/>
        </w:trPr>
        <w:tc>
          <w:tcPr>
            <w:tcW w:w="791" w:type="pct"/>
            <w:shd w:val="clear" w:color="auto" w:fill="000000" w:themeFill="text1"/>
            <w:vAlign w:val="center"/>
          </w:tcPr>
          <w:p w14:paraId="332BA740" w14:textId="620BCA06" w:rsidR="0031220B" w:rsidRPr="00665597" w:rsidRDefault="00491D2C" w:rsidP="00A445C9">
            <w:pPr>
              <w:pStyle w:val="NoSpacing"/>
              <w:jc w:val="center"/>
            </w:pPr>
            <w:r>
              <w:rPr>
                <w:b/>
                <w:sz w:val="18"/>
                <w:szCs w:val="18"/>
                <w:u w:val="single"/>
              </w:rPr>
              <w:t>Post-Production/ Bindery</w:t>
            </w:r>
          </w:p>
        </w:tc>
        <w:tc>
          <w:tcPr>
            <w:tcW w:w="4209" w:type="pct"/>
            <w:gridSpan w:val="10"/>
            <w:shd w:val="clear" w:color="auto" w:fill="000000" w:themeFill="text1"/>
            <w:vAlign w:val="bottom"/>
          </w:tcPr>
          <w:p w14:paraId="2CBC2130" w14:textId="77777777" w:rsidR="0031220B" w:rsidRPr="00665597" w:rsidRDefault="0031220B" w:rsidP="00CB1899">
            <w:pPr>
              <w:rPr>
                <w:szCs w:val="14"/>
              </w:rPr>
            </w:pPr>
          </w:p>
        </w:tc>
      </w:tr>
      <w:tr w:rsidR="00BA1340" w:rsidRPr="00C32335" w14:paraId="4CC049B0" w14:textId="77777777" w:rsidTr="00BA1340">
        <w:trPr>
          <w:cantSplit/>
          <w:trHeight w:val="674"/>
        </w:trPr>
        <w:tc>
          <w:tcPr>
            <w:tcW w:w="791" w:type="pct"/>
            <w:vMerge w:val="restart"/>
            <w:vAlign w:val="center"/>
          </w:tcPr>
          <w:p w14:paraId="0920B680" w14:textId="443E8185" w:rsidR="00BA1340" w:rsidRPr="00935586" w:rsidRDefault="00BA1340" w:rsidP="00BA1340">
            <w:pPr>
              <w:pStyle w:val="NoSpacing"/>
              <w:rPr>
                <w:sz w:val="18"/>
                <w:szCs w:val="18"/>
              </w:rPr>
            </w:pPr>
            <w:r w:rsidRPr="00AA341B">
              <w:rPr>
                <w:sz w:val="18"/>
                <w:szCs w:val="18"/>
              </w:rPr>
              <w:t>Understanding of proper and safe equipment use and operation in order to complete the project in accordance to common industry practices.</w:t>
            </w:r>
          </w:p>
        </w:tc>
        <w:tc>
          <w:tcPr>
            <w:tcW w:w="1375" w:type="pct"/>
            <w:gridSpan w:val="3"/>
            <w:vAlign w:val="center"/>
          </w:tcPr>
          <w:p w14:paraId="47060DD6" w14:textId="77777777" w:rsidR="00BA1340" w:rsidRPr="00665597" w:rsidRDefault="00BA1340" w:rsidP="00D04A4F">
            <w:pPr>
              <w:widowControl w:val="0"/>
              <w:rPr>
                <w:szCs w:val="17"/>
              </w:rPr>
            </w:pPr>
            <w:r w:rsidRPr="00665597">
              <w:rPr>
                <w:szCs w:val="17"/>
              </w:rPr>
              <w:t>Final print product quality and count</w:t>
            </w:r>
          </w:p>
        </w:tc>
        <w:tc>
          <w:tcPr>
            <w:tcW w:w="202" w:type="pct"/>
            <w:gridSpan w:val="2"/>
            <w:vAlign w:val="center"/>
          </w:tcPr>
          <w:p w14:paraId="4E4DB391" w14:textId="77777777" w:rsidR="00BA1340" w:rsidRPr="00665597" w:rsidRDefault="00BA1340" w:rsidP="002E7A8B">
            <w:pPr>
              <w:pStyle w:val="NoSpacing"/>
              <w:jc w:val="center"/>
              <w:rPr>
                <w:color w:val="808080" w:themeColor="background1" w:themeShade="80"/>
              </w:rPr>
            </w:pPr>
            <w:r w:rsidRPr="00665597">
              <w:rPr>
                <w:color w:val="808080" w:themeColor="background1" w:themeShade="80"/>
              </w:rPr>
              <w:t>4</w:t>
            </w:r>
          </w:p>
        </w:tc>
        <w:tc>
          <w:tcPr>
            <w:tcW w:w="202" w:type="pct"/>
            <w:vAlign w:val="center"/>
          </w:tcPr>
          <w:p w14:paraId="15EE9FF0" w14:textId="77777777" w:rsidR="00BA1340" w:rsidRPr="00665597" w:rsidRDefault="00BA1340" w:rsidP="002E7A8B">
            <w:pPr>
              <w:pStyle w:val="NoSpacing"/>
              <w:jc w:val="center"/>
              <w:rPr>
                <w:color w:val="808080" w:themeColor="background1" w:themeShade="80"/>
              </w:rPr>
            </w:pPr>
            <w:r w:rsidRPr="00665597">
              <w:rPr>
                <w:color w:val="808080" w:themeColor="background1" w:themeShade="80"/>
              </w:rPr>
              <w:t>3</w:t>
            </w:r>
          </w:p>
        </w:tc>
        <w:tc>
          <w:tcPr>
            <w:tcW w:w="162" w:type="pct"/>
            <w:vAlign w:val="center"/>
          </w:tcPr>
          <w:p w14:paraId="7E7A80FE" w14:textId="77777777" w:rsidR="00BA1340" w:rsidRPr="00665597" w:rsidRDefault="00BA1340" w:rsidP="002E7A8B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  <w:r w:rsidRPr="00665597">
              <w:rPr>
                <w:color w:val="808080" w:themeColor="background1" w:themeShade="80"/>
              </w:rPr>
              <w:t>2</w:t>
            </w:r>
          </w:p>
        </w:tc>
        <w:tc>
          <w:tcPr>
            <w:tcW w:w="272" w:type="pct"/>
            <w:vAlign w:val="center"/>
          </w:tcPr>
          <w:p w14:paraId="3CB38310" w14:textId="77777777" w:rsidR="00BA1340" w:rsidRPr="00665597" w:rsidRDefault="00BA1340" w:rsidP="002E7A8B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  <w:r w:rsidRPr="00665597">
              <w:rPr>
                <w:color w:val="808080" w:themeColor="background1" w:themeShade="80"/>
              </w:rPr>
              <w:t>1</w:t>
            </w:r>
          </w:p>
        </w:tc>
        <w:tc>
          <w:tcPr>
            <w:tcW w:w="218" w:type="pct"/>
            <w:vAlign w:val="center"/>
          </w:tcPr>
          <w:p w14:paraId="4DB7E124" w14:textId="77777777" w:rsidR="00BA1340" w:rsidRPr="00665597" w:rsidRDefault="00BA1340" w:rsidP="002E7A8B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  <w:r w:rsidRPr="00665597">
              <w:rPr>
                <w:color w:val="808080" w:themeColor="background1" w:themeShade="80"/>
              </w:rPr>
              <w:t>0</w:t>
            </w:r>
          </w:p>
        </w:tc>
        <w:tc>
          <w:tcPr>
            <w:tcW w:w="1778" w:type="pct"/>
          </w:tcPr>
          <w:p w14:paraId="2245043C" w14:textId="77777777" w:rsidR="00BA1340" w:rsidRPr="00665597" w:rsidRDefault="00BA1340" w:rsidP="00181688">
            <w:pPr>
              <w:rPr>
                <w:szCs w:val="14"/>
              </w:rPr>
            </w:pPr>
          </w:p>
        </w:tc>
      </w:tr>
      <w:tr w:rsidR="00BA1340" w:rsidRPr="00C32335" w14:paraId="06A6CCB9" w14:textId="77777777" w:rsidTr="00BA1340">
        <w:trPr>
          <w:cantSplit/>
          <w:trHeight w:val="719"/>
        </w:trPr>
        <w:tc>
          <w:tcPr>
            <w:tcW w:w="791" w:type="pct"/>
            <w:vMerge/>
            <w:tcBorders>
              <w:bottom w:val="single" w:sz="4" w:space="0" w:color="000000" w:themeColor="text1"/>
            </w:tcBorders>
            <w:vAlign w:val="center"/>
          </w:tcPr>
          <w:p w14:paraId="07D7C141" w14:textId="0ACA6129" w:rsidR="00BA1340" w:rsidRPr="00935586" w:rsidRDefault="00BA1340" w:rsidP="004612E7">
            <w:pPr>
              <w:pStyle w:val="Heading2"/>
              <w:jc w:val="center"/>
              <w:outlineLvl w:val="1"/>
              <w:rPr>
                <w:rFonts w:ascii="Cambria" w:hAnsi="Cambria" w:cs="Arial"/>
                <w:color w:val="auto"/>
                <w:sz w:val="20"/>
                <w:szCs w:val="20"/>
              </w:rPr>
            </w:pPr>
          </w:p>
        </w:tc>
        <w:tc>
          <w:tcPr>
            <w:tcW w:w="1375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14:paraId="7B1D85B2" w14:textId="77777777" w:rsidR="00BA1340" w:rsidRPr="00665597" w:rsidRDefault="00BA1340" w:rsidP="00D04A4F">
            <w:pPr>
              <w:widowControl w:val="0"/>
              <w:rPr>
                <w:b/>
                <w:szCs w:val="17"/>
                <w:u w:val="single"/>
              </w:rPr>
            </w:pPr>
            <w:r w:rsidRPr="00491D2C">
              <w:rPr>
                <w:sz w:val="20"/>
                <w:szCs w:val="20"/>
              </w:rPr>
              <w:t xml:space="preserve">All Elements of the Project are Turned in and in Correct Order. </w:t>
            </w:r>
          </w:p>
        </w:tc>
        <w:tc>
          <w:tcPr>
            <w:tcW w:w="202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369EE883" w14:textId="77777777" w:rsidR="00BA1340" w:rsidRPr="00665597" w:rsidRDefault="00BA1340" w:rsidP="00765599">
            <w:pPr>
              <w:pStyle w:val="NoSpacing"/>
              <w:jc w:val="center"/>
              <w:rPr>
                <w:color w:val="808080" w:themeColor="background1" w:themeShade="80"/>
              </w:rPr>
            </w:pPr>
            <w:r w:rsidRPr="00665597">
              <w:rPr>
                <w:color w:val="808080" w:themeColor="background1" w:themeShade="80"/>
              </w:rPr>
              <w:t>4</w:t>
            </w:r>
          </w:p>
        </w:tc>
        <w:tc>
          <w:tcPr>
            <w:tcW w:w="202" w:type="pct"/>
            <w:tcBorders>
              <w:bottom w:val="single" w:sz="4" w:space="0" w:color="000000" w:themeColor="text1"/>
            </w:tcBorders>
            <w:vAlign w:val="center"/>
          </w:tcPr>
          <w:p w14:paraId="094AC455" w14:textId="77777777" w:rsidR="00BA1340" w:rsidRPr="00665597" w:rsidRDefault="00BA1340" w:rsidP="00765599">
            <w:pPr>
              <w:pStyle w:val="NoSpacing"/>
              <w:jc w:val="center"/>
              <w:rPr>
                <w:color w:val="808080" w:themeColor="background1" w:themeShade="80"/>
              </w:rPr>
            </w:pPr>
            <w:r w:rsidRPr="00665597">
              <w:rPr>
                <w:color w:val="808080" w:themeColor="background1" w:themeShade="80"/>
              </w:rPr>
              <w:t>3</w:t>
            </w:r>
          </w:p>
        </w:tc>
        <w:tc>
          <w:tcPr>
            <w:tcW w:w="162" w:type="pct"/>
            <w:tcBorders>
              <w:bottom w:val="single" w:sz="4" w:space="0" w:color="000000" w:themeColor="text1"/>
            </w:tcBorders>
            <w:vAlign w:val="center"/>
          </w:tcPr>
          <w:p w14:paraId="145AA315" w14:textId="77777777" w:rsidR="00BA1340" w:rsidRPr="00665597" w:rsidRDefault="00BA1340" w:rsidP="00765599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  <w:r w:rsidRPr="00665597">
              <w:rPr>
                <w:color w:val="808080" w:themeColor="background1" w:themeShade="80"/>
              </w:rPr>
              <w:t>2</w:t>
            </w:r>
          </w:p>
        </w:tc>
        <w:tc>
          <w:tcPr>
            <w:tcW w:w="272" w:type="pct"/>
            <w:tcBorders>
              <w:bottom w:val="single" w:sz="4" w:space="0" w:color="000000" w:themeColor="text1"/>
            </w:tcBorders>
            <w:vAlign w:val="center"/>
          </w:tcPr>
          <w:p w14:paraId="742F2AED" w14:textId="77777777" w:rsidR="00BA1340" w:rsidRPr="00665597" w:rsidRDefault="00BA1340" w:rsidP="00765599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  <w:r w:rsidRPr="00665597">
              <w:rPr>
                <w:color w:val="808080" w:themeColor="background1" w:themeShade="80"/>
              </w:rPr>
              <w:t>1</w:t>
            </w:r>
          </w:p>
        </w:tc>
        <w:tc>
          <w:tcPr>
            <w:tcW w:w="218" w:type="pct"/>
            <w:tcBorders>
              <w:bottom w:val="single" w:sz="4" w:space="0" w:color="000000" w:themeColor="text1"/>
            </w:tcBorders>
            <w:vAlign w:val="center"/>
          </w:tcPr>
          <w:p w14:paraId="508EBF2E" w14:textId="77777777" w:rsidR="00BA1340" w:rsidRPr="00665597" w:rsidRDefault="00BA1340" w:rsidP="00765599">
            <w:pPr>
              <w:pStyle w:val="NoSpacing"/>
              <w:jc w:val="center"/>
              <w:rPr>
                <w:color w:val="808080" w:themeColor="background1" w:themeShade="80"/>
                <w:szCs w:val="14"/>
              </w:rPr>
            </w:pPr>
            <w:r w:rsidRPr="00665597">
              <w:rPr>
                <w:color w:val="808080" w:themeColor="background1" w:themeShade="80"/>
              </w:rPr>
              <w:t>0</w:t>
            </w:r>
          </w:p>
        </w:tc>
        <w:tc>
          <w:tcPr>
            <w:tcW w:w="1778" w:type="pct"/>
            <w:tcBorders>
              <w:bottom w:val="single" w:sz="4" w:space="0" w:color="000000" w:themeColor="text1"/>
            </w:tcBorders>
          </w:tcPr>
          <w:p w14:paraId="0F4935EF" w14:textId="77777777" w:rsidR="00BA1340" w:rsidRPr="00665597" w:rsidRDefault="00BA1340" w:rsidP="00181688">
            <w:pPr>
              <w:rPr>
                <w:szCs w:val="14"/>
              </w:rPr>
            </w:pPr>
          </w:p>
        </w:tc>
      </w:tr>
      <w:tr w:rsidR="00BA1340" w:rsidRPr="00C32335" w14:paraId="5E4DFCC3" w14:textId="77777777" w:rsidTr="00BA1340">
        <w:trPr>
          <w:cantSplit/>
          <w:trHeight w:val="341"/>
        </w:trPr>
        <w:tc>
          <w:tcPr>
            <w:tcW w:w="791" w:type="pct"/>
            <w:tcBorders>
              <w:bottom w:val="single" w:sz="4" w:space="0" w:color="000000" w:themeColor="text1"/>
            </w:tcBorders>
            <w:vAlign w:val="center"/>
          </w:tcPr>
          <w:p w14:paraId="09FA2C34" w14:textId="13044947" w:rsidR="00BA1340" w:rsidRPr="00BA1340" w:rsidRDefault="00BA1340" w:rsidP="004612E7">
            <w:pPr>
              <w:pStyle w:val="Heading2"/>
              <w:jc w:val="center"/>
              <w:outlineLvl w:val="1"/>
              <w:rPr>
                <w:rFonts w:ascii="Cambria" w:hAnsi="Cambria" w:cs="Arial"/>
                <w:color w:val="auto"/>
                <w:sz w:val="16"/>
                <w:szCs w:val="20"/>
              </w:rPr>
            </w:pPr>
            <w:r w:rsidRPr="00BA1340">
              <w:rPr>
                <w:rFonts w:ascii="Cambria" w:hAnsi="Cambria" w:cs="Arial"/>
                <w:color w:val="auto"/>
                <w:sz w:val="16"/>
                <w:szCs w:val="20"/>
              </w:rPr>
              <w:t>Production Technique:</w:t>
            </w:r>
          </w:p>
        </w:tc>
        <w:tc>
          <w:tcPr>
            <w:tcW w:w="318" w:type="pct"/>
            <w:tcBorders>
              <w:bottom w:val="single" w:sz="4" w:space="0" w:color="000000" w:themeColor="text1"/>
            </w:tcBorders>
            <w:vAlign w:val="center"/>
          </w:tcPr>
          <w:p w14:paraId="5D7E6B74" w14:textId="267BDC7F" w:rsidR="00BA1340" w:rsidRDefault="00BA1340" w:rsidP="00BA13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4</w:t>
            </w:r>
          </w:p>
        </w:tc>
        <w:tc>
          <w:tcPr>
            <w:tcW w:w="643" w:type="pct"/>
            <w:tcBorders>
              <w:bottom w:val="single" w:sz="4" w:space="0" w:color="000000" w:themeColor="text1"/>
            </w:tcBorders>
            <w:vAlign w:val="center"/>
          </w:tcPr>
          <w:p w14:paraId="55ED338E" w14:textId="78C6B459" w:rsidR="00BA1340" w:rsidRDefault="00BA1340" w:rsidP="00BA13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3</w:t>
            </w:r>
          </w:p>
        </w:tc>
        <w:tc>
          <w:tcPr>
            <w:tcW w:w="460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7DFB671" w14:textId="7A01ADB8" w:rsidR="00BA1340" w:rsidRDefault="00BA1340" w:rsidP="00BA13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2</w:t>
            </w:r>
          </w:p>
        </w:tc>
        <w:tc>
          <w:tcPr>
            <w:tcW w:w="520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14:paraId="2C66B716" w14:textId="2D72618F" w:rsidR="00BA1340" w:rsidRDefault="00BA1340" w:rsidP="00BA13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1</w:t>
            </w:r>
          </w:p>
        </w:tc>
        <w:tc>
          <w:tcPr>
            <w:tcW w:w="490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B8A9D02" w14:textId="18156C37" w:rsidR="00BA1340" w:rsidRDefault="00BA1340" w:rsidP="00BA13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0</w:t>
            </w:r>
          </w:p>
        </w:tc>
        <w:tc>
          <w:tcPr>
            <w:tcW w:w="1778" w:type="pct"/>
            <w:tcBorders>
              <w:bottom w:val="single" w:sz="4" w:space="0" w:color="000000" w:themeColor="text1"/>
            </w:tcBorders>
            <w:vAlign w:val="center"/>
          </w:tcPr>
          <w:p w14:paraId="0FB643A6" w14:textId="77777777" w:rsidR="00BA1340" w:rsidRPr="00665597" w:rsidRDefault="00BA1340" w:rsidP="00181688">
            <w:pPr>
              <w:rPr>
                <w:szCs w:val="14"/>
              </w:rPr>
            </w:pPr>
          </w:p>
        </w:tc>
      </w:tr>
      <w:tr w:rsidR="00BA1340" w:rsidRPr="00C32335" w14:paraId="525C6A21" w14:textId="77777777" w:rsidTr="00BA1340">
        <w:trPr>
          <w:cantSplit/>
          <w:trHeight w:val="341"/>
        </w:trPr>
        <w:tc>
          <w:tcPr>
            <w:tcW w:w="791" w:type="pct"/>
            <w:tcBorders>
              <w:bottom w:val="single" w:sz="4" w:space="0" w:color="000000" w:themeColor="text1"/>
            </w:tcBorders>
            <w:vAlign w:val="center"/>
          </w:tcPr>
          <w:p w14:paraId="4494611D" w14:textId="5C414556" w:rsidR="00BA1340" w:rsidRPr="00BA1340" w:rsidRDefault="00BA1340" w:rsidP="004612E7">
            <w:pPr>
              <w:pStyle w:val="Heading2"/>
              <w:jc w:val="center"/>
              <w:outlineLvl w:val="1"/>
              <w:rPr>
                <w:rFonts w:ascii="Cambria" w:hAnsi="Cambria" w:cs="Arial"/>
                <w:color w:val="auto"/>
                <w:sz w:val="16"/>
                <w:szCs w:val="20"/>
              </w:rPr>
            </w:pPr>
            <w:r>
              <w:rPr>
                <w:rFonts w:ascii="Cambria" w:hAnsi="Cambria" w:cs="Arial"/>
                <w:color w:val="auto"/>
                <w:sz w:val="16"/>
                <w:szCs w:val="20"/>
              </w:rPr>
              <w:t>Post-Production/ Bindery</w:t>
            </w:r>
          </w:p>
        </w:tc>
        <w:tc>
          <w:tcPr>
            <w:tcW w:w="318" w:type="pct"/>
            <w:tcBorders>
              <w:bottom w:val="single" w:sz="4" w:space="0" w:color="000000" w:themeColor="text1"/>
            </w:tcBorders>
            <w:vAlign w:val="center"/>
          </w:tcPr>
          <w:p w14:paraId="1B54B835" w14:textId="1275E33A" w:rsidR="00BA1340" w:rsidRPr="00665597" w:rsidRDefault="00BA1340" w:rsidP="00BA13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4</w:t>
            </w:r>
          </w:p>
        </w:tc>
        <w:tc>
          <w:tcPr>
            <w:tcW w:w="643" w:type="pct"/>
            <w:tcBorders>
              <w:bottom w:val="single" w:sz="4" w:space="0" w:color="000000" w:themeColor="text1"/>
            </w:tcBorders>
            <w:vAlign w:val="center"/>
          </w:tcPr>
          <w:p w14:paraId="1C2B8C8B" w14:textId="4F9AE762" w:rsidR="00BA1340" w:rsidRPr="00665597" w:rsidRDefault="00BA1340" w:rsidP="00BA13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3</w:t>
            </w:r>
          </w:p>
        </w:tc>
        <w:tc>
          <w:tcPr>
            <w:tcW w:w="460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DBB6851" w14:textId="04AB871A" w:rsidR="00BA1340" w:rsidRPr="00665597" w:rsidRDefault="00BA1340" w:rsidP="00BA13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2</w:t>
            </w:r>
          </w:p>
        </w:tc>
        <w:tc>
          <w:tcPr>
            <w:tcW w:w="520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14:paraId="299DD1A1" w14:textId="436AA485" w:rsidR="00BA1340" w:rsidRPr="00665597" w:rsidRDefault="00BA1340" w:rsidP="00BA13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1</w:t>
            </w:r>
          </w:p>
        </w:tc>
        <w:tc>
          <w:tcPr>
            <w:tcW w:w="490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67FDE0A" w14:textId="6D36655F" w:rsidR="00BA1340" w:rsidRPr="00665597" w:rsidRDefault="00BA1340" w:rsidP="00BA1340">
            <w:pPr>
              <w:jc w:val="center"/>
              <w:rPr>
                <w:szCs w:val="14"/>
              </w:rPr>
            </w:pPr>
            <w:r>
              <w:rPr>
                <w:szCs w:val="14"/>
              </w:rPr>
              <w:t>0</w:t>
            </w:r>
          </w:p>
        </w:tc>
        <w:tc>
          <w:tcPr>
            <w:tcW w:w="1778" w:type="pct"/>
            <w:tcBorders>
              <w:bottom w:val="single" w:sz="4" w:space="0" w:color="000000" w:themeColor="text1"/>
            </w:tcBorders>
            <w:vAlign w:val="center"/>
          </w:tcPr>
          <w:p w14:paraId="55CA70F6" w14:textId="5AE842BA" w:rsidR="00BA1340" w:rsidRPr="00665597" w:rsidRDefault="00BA1340" w:rsidP="00181688">
            <w:pPr>
              <w:rPr>
                <w:szCs w:val="14"/>
              </w:rPr>
            </w:pPr>
          </w:p>
        </w:tc>
      </w:tr>
      <w:tr w:rsidR="00BA1340" w:rsidRPr="00C32335" w14:paraId="0D3E0EC2" w14:textId="77777777" w:rsidTr="00BA1340">
        <w:trPr>
          <w:cantSplit/>
          <w:trHeight w:val="457"/>
        </w:trPr>
        <w:tc>
          <w:tcPr>
            <w:tcW w:w="791" w:type="pct"/>
            <w:vAlign w:val="center"/>
          </w:tcPr>
          <w:p w14:paraId="48087FD7" w14:textId="77777777" w:rsidR="00BA1340" w:rsidRPr="00540B11" w:rsidRDefault="00BA1340" w:rsidP="004612E7">
            <w:pPr>
              <w:pStyle w:val="Heading2"/>
              <w:jc w:val="center"/>
              <w:outlineLvl w:val="1"/>
              <w:rPr>
                <w:rFonts w:ascii="Arial" w:hAnsi="Arial" w:cs="Arial"/>
                <w:sz w:val="10"/>
                <w:szCs w:val="10"/>
              </w:rPr>
            </w:pPr>
            <w:r w:rsidRPr="008961C5">
              <w:rPr>
                <w:sz w:val="22"/>
                <w:szCs w:val="22"/>
              </w:rPr>
              <w:t>Overall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18" w:type="pct"/>
          </w:tcPr>
          <w:p w14:paraId="091D4283" w14:textId="77777777" w:rsidR="00BA1340" w:rsidRPr="00765599" w:rsidRDefault="00BA1340" w:rsidP="00765599">
            <w:pPr>
              <w:jc w:val="center"/>
              <w:rPr>
                <w:color w:val="808080" w:themeColor="background1" w:themeShade="80"/>
                <w:sz w:val="24"/>
                <w:szCs w:val="48"/>
              </w:rPr>
            </w:pPr>
            <w:r w:rsidRPr="00765599">
              <w:rPr>
                <w:color w:val="808080" w:themeColor="background1" w:themeShade="80"/>
                <w:sz w:val="24"/>
                <w:szCs w:val="48"/>
              </w:rPr>
              <w:t>4</w:t>
            </w:r>
          </w:p>
          <w:p w14:paraId="428D422E" w14:textId="77777777" w:rsidR="00BA1340" w:rsidRPr="00765599" w:rsidRDefault="00BA1340" w:rsidP="00765599">
            <w:pPr>
              <w:jc w:val="center"/>
              <w:rPr>
                <w:color w:val="808080" w:themeColor="background1" w:themeShade="80"/>
                <w:szCs w:val="14"/>
              </w:rPr>
            </w:pPr>
            <w:r w:rsidRPr="00765599">
              <w:rPr>
                <w:color w:val="808080" w:themeColor="background1" w:themeShade="80"/>
                <w:sz w:val="18"/>
                <w:szCs w:val="48"/>
              </w:rPr>
              <w:t>A</w:t>
            </w:r>
          </w:p>
        </w:tc>
        <w:tc>
          <w:tcPr>
            <w:tcW w:w="643" w:type="pct"/>
          </w:tcPr>
          <w:p w14:paraId="4030A718" w14:textId="77777777" w:rsidR="00BA1340" w:rsidRPr="00765599" w:rsidRDefault="00BA1340" w:rsidP="00765599">
            <w:pPr>
              <w:jc w:val="center"/>
              <w:rPr>
                <w:color w:val="808080" w:themeColor="background1" w:themeShade="80"/>
                <w:sz w:val="24"/>
                <w:szCs w:val="48"/>
              </w:rPr>
            </w:pPr>
            <w:r w:rsidRPr="00765599">
              <w:rPr>
                <w:color w:val="808080" w:themeColor="background1" w:themeShade="80"/>
                <w:sz w:val="24"/>
                <w:szCs w:val="48"/>
              </w:rPr>
              <w:t>3</w:t>
            </w:r>
          </w:p>
          <w:p w14:paraId="25870908" w14:textId="77777777" w:rsidR="00BA1340" w:rsidRPr="00765599" w:rsidRDefault="00BA1340" w:rsidP="00765599">
            <w:pPr>
              <w:jc w:val="center"/>
              <w:rPr>
                <w:color w:val="808080" w:themeColor="background1" w:themeShade="80"/>
                <w:szCs w:val="14"/>
              </w:rPr>
            </w:pPr>
            <w:r w:rsidRPr="00765599">
              <w:rPr>
                <w:color w:val="808080" w:themeColor="background1" w:themeShade="80"/>
                <w:sz w:val="18"/>
                <w:szCs w:val="48"/>
              </w:rPr>
              <w:t>B</w:t>
            </w:r>
          </w:p>
        </w:tc>
        <w:tc>
          <w:tcPr>
            <w:tcW w:w="460" w:type="pct"/>
            <w:gridSpan w:val="2"/>
          </w:tcPr>
          <w:p w14:paraId="48722C0E" w14:textId="77777777" w:rsidR="00BA1340" w:rsidRPr="00765599" w:rsidRDefault="00BA1340" w:rsidP="00765599">
            <w:pPr>
              <w:jc w:val="center"/>
              <w:rPr>
                <w:color w:val="808080" w:themeColor="background1" w:themeShade="80"/>
                <w:sz w:val="24"/>
                <w:szCs w:val="48"/>
              </w:rPr>
            </w:pPr>
            <w:r w:rsidRPr="00765599">
              <w:rPr>
                <w:color w:val="808080" w:themeColor="background1" w:themeShade="80"/>
                <w:sz w:val="24"/>
                <w:szCs w:val="48"/>
              </w:rPr>
              <w:t>2</w:t>
            </w:r>
          </w:p>
          <w:p w14:paraId="5F10FF1C" w14:textId="77777777" w:rsidR="00BA1340" w:rsidRPr="00765599" w:rsidRDefault="00BA1340" w:rsidP="00765599">
            <w:pPr>
              <w:jc w:val="center"/>
              <w:rPr>
                <w:color w:val="808080" w:themeColor="background1" w:themeShade="80"/>
                <w:szCs w:val="14"/>
              </w:rPr>
            </w:pPr>
            <w:r w:rsidRPr="00765599">
              <w:rPr>
                <w:color w:val="808080" w:themeColor="background1" w:themeShade="80"/>
                <w:sz w:val="18"/>
                <w:szCs w:val="48"/>
              </w:rPr>
              <w:t>C</w:t>
            </w:r>
          </w:p>
        </w:tc>
        <w:tc>
          <w:tcPr>
            <w:tcW w:w="520" w:type="pct"/>
            <w:gridSpan w:val="3"/>
          </w:tcPr>
          <w:p w14:paraId="2A17AFD6" w14:textId="77777777" w:rsidR="00BA1340" w:rsidRPr="00765599" w:rsidRDefault="00BA1340" w:rsidP="00765599">
            <w:pPr>
              <w:jc w:val="center"/>
              <w:rPr>
                <w:color w:val="808080" w:themeColor="background1" w:themeShade="80"/>
                <w:sz w:val="24"/>
                <w:szCs w:val="48"/>
              </w:rPr>
            </w:pPr>
            <w:r w:rsidRPr="00765599">
              <w:rPr>
                <w:color w:val="808080" w:themeColor="background1" w:themeShade="80"/>
                <w:sz w:val="24"/>
                <w:szCs w:val="48"/>
              </w:rPr>
              <w:t>1</w:t>
            </w:r>
          </w:p>
          <w:p w14:paraId="69C17656" w14:textId="77777777" w:rsidR="00BA1340" w:rsidRPr="00765599" w:rsidRDefault="00BA1340" w:rsidP="00765599">
            <w:pPr>
              <w:jc w:val="center"/>
              <w:rPr>
                <w:color w:val="808080" w:themeColor="background1" w:themeShade="80"/>
                <w:szCs w:val="14"/>
              </w:rPr>
            </w:pPr>
            <w:r w:rsidRPr="00765599">
              <w:rPr>
                <w:color w:val="808080" w:themeColor="background1" w:themeShade="80"/>
                <w:sz w:val="18"/>
                <w:szCs w:val="48"/>
              </w:rPr>
              <w:t>D</w:t>
            </w:r>
          </w:p>
        </w:tc>
        <w:tc>
          <w:tcPr>
            <w:tcW w:w="490" w:type="pct"/>
            <w:gridSpan w:val="2"/>
          </w:tcPr>
          <w:p w14:paraId="3DE5BA07" w14:textId="77777777" w:rsidR="00BA1340" w:rsidRPr="00765599" w:rsidRDefault="00BA1340" w:rsidP="00765599">
            <w:pPr>
              <w:jc w:val="center"/>
              <w:rPr>
                <w:color w:val="808080" w:themeColor="background1" w:themeShade="80"/>
                <w:sz w:val="24"/>
                <w:szCs w:val="48"/>
              </w:rPr>
            </w:pPr>
            <w:r w:rsidRPr="00765599">
              <w:rPr>
                <w:color w:val="808080" w:themeColor="background1" w:themeShade="80"/>
                <w:sz w:val="24"/>
                <w:szCs w:val="48"/>
              </w:rPr>
              <w:t>0</w:t>
            </w:r>
          </w:p>
          <w:p w14:paraId="311E70E4" w14:textId="77777777" w:rsidR="00BA1340" w:rsidRPr="00765599" w:rsidRDefault="00BA1340" w:rsidP="00765599">
            <w:pPr>
              <w:jc w:val="center"/>
              <w:rPr>
                <w:color w:val="808080" w:themeColor="background1" w:themeShade="80"/>
                <w:szCs w:val="14"/>
              </w:rPr>
            </w:pPr>
            <w:r w:rsidRPr="00765599">
              <w:rPr>
                <w:color w:val="808080" w:themeColor="background1" w:themeShade="80"/>
                <w:sz w:val="18"/>
                <w:szCs w:val="48"/>
              </w:rPr>
              <w:t>F</w:t>
            </w:r>
          </w:p>
        </w:tc>
        <w:tc>
          <w:tcPr>
            <w:tcW w:w="1778" w:type="pct"/>
          </w:tcPr>
          <w:p w14:paraId="77DDA634" w14:textId="77777777" w:rsidR="00BA1340" w:rsidRPr="00C32335" w:rsidRDefault="00BA1340" w:rsidP="00D2225B">
            <w:pPr>
              <w:rPr>
                <w:sz w:val="14"/>
                <w:szCs w:val="14"/>
              </w:rPr>
            </w:pPr>
          </w:p>
        </w:tc>
      </w:tr>
    </w:tbl>
    <w:p w14:paraId="20C8D151" w14:textId="77777777" w:rsidR="00AE11A6" w:rsidRDefault="00AE11A6" w:rsidP="00765599">
      <w:bookmarkStart w:id="0" w:name="_GoBack"/>
      <w:bookmarkEnd w:id="0"/>
    </w:p>
    <w:sectPr w:rsidR="00AE11A6" w:rsidSect="009132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576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5A92F" w14:textId="77777777" w:rsidR="007970B5" w:rsidRDefault="007970B5" w:rsidP="009132F3">
      <w:pPr>
        <w:spacing w:after="0" w:line="240" w:lineRule="auto"/>
      </w:pPr>
      <w:r>
        <w:separator/>
      </w:r>
    </w:p>
  </w:endnote>
  <w:endnote w:type="continuationSeparator" w:id="0">
    <w:p w14:paraId="71989957" w14:textId="77777777" w:rsidR="007970B5" w:rsidRDefault="007970B5" w:rsidP="0091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276DE" w14:textId="77777777" w:rsidR="00CB76DE" w:rsidRDefault="00CB76D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95305" w14:textId="77777777" w:rsidR="00CB76DE" w:rsidRDefault="00CB76D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06AA5" w14:textId="77777777" w:rsidR="00CB76DE" w:rsidRDefault="00CB76D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2C3AD" w14:textId="77777777" w:rsidR="007970B5" w:rsidRDefault="007970B5" w:rsidP="009132F3">
      <w:pPr>
        <w:spacing w:after="0" w:line="240" w:lineRule="auto"/>
      </w:pPr>
      <w:r>
        <w:separator/>
      </w:r>
    </w:p>
  </w:footnote>
  <w:footnote w:type="continuationSeparator" w:id="0">
    <w:p w14:paraId="4BB7AA93" w14:textId="77777777" w:rsidR="007970B5" w:rsidRDefault="007970B5" w:rsidP="0091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8EA25" w14:textId="77777777" w:rsidR="00CB76DE" w:rsidRDefault="00CB76D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B4650" w14:textId="5B77BE5A" w:rsidR="007970B5" w:rsidRDefault="007970B5">
    <w:pPr>
      <w:pStyle w:val="Header"/>
    </w:pPr>
    <w:r>
      <w:t xml:space="preserve">Name:                                                                                           </w:t>
    </w:r>
    <w:r w:rsidRPr="00540B11">
      <w:rPr>
        <w:b/>
      </w:rPr>
      <w:t xml:space="preserve"> </w:t>
    </w:r>
    <w:r>
      <w:t xml:space="preserve">                                  Grade:</w:t>
    </w:r>
    <w:r>
      <w:tab/>
    </w:r>
    <w:r>
      <w:tab/>
    </w:r>
    <w:r w:rsidR="00CB76DE">
      <w:rPr>
        <w:b/>
      </w:rPr>
      <w:t>PEN TOOL F</w:t>
    </w:r>
    <w:r>
      <w:rPr>
        <w:b/>
      </w:rPr>
      <w:t>ORMATIVE</w:t>
    </w:r>
    <w:r w:rsidRPr="00540B11">
      <w:rPr>
        <w:b/>
      </w:rPr>
      <w:t xml:space="preserve"> RUBRIC</w:t>
    </w: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C7734" w14:textId="77777777" w:rsidR="00CB76DE" w:rsidRDefault="00CB76D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C18"/>
    <w:multiLevelType w:val="hybridMultilevel"/>
    <w:tmpl w:val="A67EA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F3"/>
    <w:rsid w:val="00030444"/>
    <w:rsid w:val="000317B4"/>
    <w:rsid w:val="000755A4"/>
    <w:rsid w:val="00076871"/>
    <w:rsid w:val="00083B31"/>
    <w:rsid w:val="000B4D58"/>
    <w:rsid w:val="000F71B3"/>
    <w:rsid w:val="0011741B"/>
    <w:rsid w:val="00117A02"/>
    <w:rsid w:val="00126EE1"/>
    <w:rsid w:val="00135E43"/>
    <w:rsid w:val="00155087"/>
    <w:rsid w:val="00161F0D"/>
    <w:rsid w:val="00174294"/>
    <w:rsid w:val="00181688"/>
    <w:rsid w:val="0018731F"/>
    <w:rsid w:val="001A2600"/>
    <w:rsid w:val="001A364E"/>
    <w:rsid w:val="00231243"/>
    <w:rsid w:val="002320AC"/>
    <w:rsid w:val="00262A26"/>
    <w:rsid w:val="00292956"/>
    <w:rsid w:val="002D684D"/>
    <w:rsid w:val="002E2653"/>
    <w:rsid w:val="002E7A8B"/>
    <w:rsid w:val="0031220B"/>
    <w:rsid w:val="00343869"/>
    <w:rsid w:val="00381BE6"/>
    <w:rsid w:val="003921E7"/>
    <w:rsid w:val="003A2DDB"/>
    <w:rsid w:val="003F476E"/>
    <w:rsid w:val="00457734"/>
    <w:rsid w:val="004612E7"/>
    <w:rsid w:val="004775E9"/>
    <w:rsid w:val="00491D2C"/>
    <w:rsid w:val="004B25E3"/>
    <w:rsid w:val="004D2C7B"/>
    <w:rsid w:val="004E4F9F"/>
    <w:rsid w:val="004E6CBA"/>
    <w:rsid w:val="004F46AC"/>
    <w:rsid w:val="004F7A3D"/>
    <w:rsid w:val="00531A33"/>
    <w:rsid w:val="00540B11"/>
    <w:rsid w:val="00547F54"/>
    <w:rsid w:val="005773B4"/>
    <w:rsid w:val="00583344"/>
    <w:rsid w:val="005C5AFD"/>
    <w:rsid w:val="005E1848"/>
    <w:rsid w:val="0060625E"/>
    <w:rsid w:val="0061250B"/>
    <w:rsid w:val="00632258"/>
    <w:rsid w:val="00644985"/>
    <w:rsid w:val="00654E50"/>
    <w:rsid w:val="00665597"/>
    <w:rsid w:val="006707D2"/>
    <w:rsid w:val="00677187"/>
    <w:rsid w:val="006D1A10"/>
    <w:rsid w:val="00724769"/>
    <w:rsid w:val="0076448D"/>
    <w:rsid w:val="00765599"/>
    <w:rsid w:val="007970B5"/>
    <w:rsid w:val="007A78AC"/>
    <w:rsid w:val="007B33C8"/>
    <w:rsid w:val="007E5B88"/>
    <w:rsid w:val="00837176"/>
    <w:rsid w:val="00884ED9"/>
    <w:rsid w:val="008B47C2"/>
    <w:rsid w:val="008C5940"/>
    <w:rsid w:val="008C6AD8"/>
    <w:rsid w:val="008E7473"/>
    <w:rsid w:val="009132F3"/>
    <w:rsid w:val="00935586"/>
    <w:rsid w:val="00966E00"/>
    <w:rsid w:val="009801FD"/>
    <w:rsid w:val="00983A2E"/>
    <w:rsid w:val="009863CE"/>
    <w:rsid w:val="009A1098"/>
    <w:rsid w:val="009B1FEE"/>
    <w:rsid w:val="009D49B4"/>
    <w:rsid w:val="00A32766"/>
    <w:rsid w:val="00A445C9"/>
    <w:rsid w:val="00A56E80"/>
    <w:rsid w:val="00AB37A7"/>
    <w:rsid w:val="00AE11A6"/>
    <w:rsid w:val="00B01DD8"/>
    <w:rsid w:val="00B0263D"/>
    <w:rsid w:val="00B0500D"/>
    <w:rsid w:val="00B61C54"/>
    <w:rsid w:val="00BA1340"/>
    <w:rsid w:val="00BA230A"/>
    <w:rsid w:val="00BF0A23"/>
    <w:rsid w:val="00C0577D"/>
    <w:rsid w:val="00C1058B"/>
    <w:rsid w:val="00CA1471"/>
    <w:rsid w:val="00CA5F5B"/>
    <w:rsid w:val="00CB1899"/>
    <w:rsid w:val="00CB76DE"/>
    <w:rsid w:val="00CC2518"/>
    <w:rsid w:val="00CD4D5B"/>
    <w:rsid w:val="00D04A4F"/>
    <w:rsid w:val="00D14C4F"/>
    <w:rsid w:val="00D2225B"/>
    <w:rsid w:val="00D35653"/>
    <w:rsid w:val="00D45EEE"/>
    <w:rsid w:val="00D47148"/>
    <w:rsid w:val="00D94CB5"/>
    <w:rsid w:val="00DA2D0F"/>
    <w:rsid w:val="00E53969"/>
    <w:rsid w:val="00E80646"/>
    <w:rsid w:val="00E95977"/>
    <w:rsid w:val="00EA61DA"/>
    <w:rsid w:val="00EE7A6B"/>
    <w:rsid w:val="00F04BCB"/>
    <w:rsid w:val="00F26301"/>
    <w:rsid w:val="00F3651E"/>
    <w:rsid w:val="00F67629"/>
    <w:rsid w:val="00F67FE9"/>
    <w:rsid w:val="00F83626"/>
    <w:rsid w:val="00F95930"/>
    <w:rsid w:val="00F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AC5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2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3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132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13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2F3"/>
  </w:style>
  <w:style w:type="paragraph" w:styleId="Footer">
    <w:name w:val="footer"/>
    <w:basedOn w:val="Normal"/>
    <w:link w:val="Foot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2F3"/>
  </w:style>
  <w:style w:type="paragraph" w:styleId="BalloonText">
    <w:name w:val="Balloon Text"/>
    <w:basedOn w:val="Normal"/>
    <w:link w:val="BalloonTextChar"/>
    <w:uiPriority w:val="99"/>
    <w:semiHidden/>
    <w:unhideWhenUsed/>
    <w:rsid w:val="0091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7F5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5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E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2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3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132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13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2F3"/>
  </w:style>
  <w:style w:type="paragraph" w:styleId="Footer">
    <w:name w:val="footer"/>
    <w:basedOn w:val="Normal"/>
    <w:link w:val="Foot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2F3"/>
  </w:style>
  <w:style w:type="paragraph" w:styleId="BalloonText">
    <w:name w:val="Balloon Text"/>
    <w:basedOn w:val="Normal"/>
    <w:link w:val="BalloonTextChar"/>
    <w:uiPriority w:val="99"/>
    <w:semiHidden/>
    <w:unhideWhenUsed/>
    <w:rsid w:val="0091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7F5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5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E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</Words>
  <Characters>882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Cooper</dc:creator>
  <cp:lastModifiedBy>Matt Connor</cp:lastModifiedBy>
  <cp:revision>8</cp:revision>
  <cp:lastPrinted>2015-04-22T14:31:00Z</cp:lastPrinted>
  <dcterms:created xsi:type="dcterms:W3CDTF">2015-04-14T12:56:00Z</dcterms:created>
  <dcterms:modified xsi:type="dcterms:W3CDTF">2015-08-28T15:05:00Z</dcterms:modified>
</cp:coreProperties>
</file>